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40"/>
        <w:jc w:val="center"/>
      </w:pPr>
      <w:r>
        <w:rPr>
          <w:b/>
          <w:i w:val="0"/>
          <w:sz w:val="26"/>
        </w:rPr>
        <w:t>PROPOSTA IRREVOCABILE DI ACQUISTO IMMOBILIARE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Il/La sottoscritto/a </w:t>
      </w:r>
      <w:r>
        <w:rPr>
          <w:b w:val="0"/>
          <w:i w:val="0"/>
          <w:highlight w:val="lightGray"/>
        </w:rPr>
        <w:t>[Nome e cognome del proponente]</w:t>
      </w:r>
      <w:r>
        <w:rPr>
          <w:b w:val="0"/>
          <w:i w:val="0"/>
        </w:rPr>
        <w:t xml:space="preserve">, nato/a a </w:t>
      </w:r>
      <w:r>
        <w:rPr>
          <w:b w:val="0"/>
          <w:i w:val="0"/>
          <w:highlight w:val="lightGray"/>
        </w:rPr>
        <w:t>[Luogo]</w:t>
      </w:r>
      <w:r>
        <w:rPr>
          <w:b w:val="0"/>
          <w:i w:val="0"/>
        </w:rPr>
        <w:t xml:space="preserve"> il </w:t>
      </w:r>
      <w:r>
        <w:rPr>
          <w:b w:val="0"/>
          <w:i w:val="0"/>
          <w:highlight w:val="lightGray"/>
        </w:rPr>
        <w:t>[Data]</w:t>
      </w:r>
      <w:r>
        <w:rPr>
          <w:b w:val="0"/>
          <w:i w:val="0"/>
        </w:rPr>
        <w:t xml:space="preserve">, residente a </w:t>
      </w:r>
      <w:r>
        <w:rPr>
          <w:b w:val="0"/>
          <w:i w:val="0"/>
          <w:highlight w:val="lightGray"/>
        </w:rPr>
        <w:t>[Comune]</w:t>
      </w:r>
      <w:r>
        <w:rPr>
          <w:b w:val="0"/>
          <w:i w:val="0"/>
        </w:rPr>
        <w:t xml:space="preserve"> in </w:t>
      </w:r>
      <w:r>
        <w:rPr>
          <w:b w:val="0"/>
          <w:i w:val="0"/>
          <w:highlight w:val="lightGray"/>
        </w:rPr>
        <w:t>[Indirizzo]</w:t>
      </w:r>
      <w:r>
        <w:rPr>
          <w:b w:val="0"/>
          <w:i w:val="0"/>
        </w:rPr>
        <w:t xml:space="preserve">, codice fiscale </w:t>
      </w:r>
      <w:r>
        <w:rPr>
          <w:b w:val="0"/>
          <w:i w:val="0"/>
          <w:highlight w:val="lightGray"/>
        </w:rPr>
        <w:t>[Codice fiscale]</w:t>
      </w:r>
      <w:r>
        <w:rPr>
          <w:b w:val="0"/>
          <w:i w:val="0"/>
        </w:rPr>
        <w:t>, di seguito «Proponente»,</w:t>
      </w:r>
    </w:p>
    <w:p>
      <w:pPr>
        <w:spacing w:before="120" w:after="160"/>
        <w:jc w:val="center"/>
      </w:pPr>
      <w:r>
        <w:rPr>
          <w:b/>
          <w:i w:val="0"/>
        </w:rPr>
        <w:t>PROPONE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a </w:t>
      </w:r>
      <w:r>
        <w:rPr>
          <w:b w:val="0"/>
          <w:i w:val="0"/>
          <w:highlight w:val="lightGray"/>
        </w:rPr>
        <w:t>[Nome e cognome del proprietario]</w:t>
      </w:r>
      <w:r>
        <w:rPr>
          <w:b w:val="0"/>
          <w:i w:val="0"/>
        </w:rPr>
        <w:t xml:space="preserve">, nato/a a </w:t>
      </w:r>
      <w:r>
        <w:rPr>
          <w:b w:val="0"/>
          <w:i w:val="0"/>
          <w:highlight w:val="lightGray"/>
        </w:rPr>
        <w:t>[Luogo]</w:t>
      </w:r>
      <w:r>
        <w:rPr>
          <w:b w:val="0"/>
          <w:i w:val="0"/>
        </w:rPr>
        <w:t xml:space="preserve"> il </w:t>
      </w:r>
      <w:r>
        <w:rPr>
          <w:b w:val="0"/>
          <w:i w:val="0"/>
          <w:highlight w:val="lightGray"/>
        </w:rPr>
        <w:t>[Data]</w:t>
      </w:r>
      <w:r>
        <w:rPr>
          <w:b w:val="0"/>
          <w:i w:val="0"/>
        </w:rPr>
        <w:t xml:space="preserve">, residente a </w:t>
      </w:r>
      <w:r>
        <w:rPr>
          <w:b w:val="0"/>
          <w:i w:val="0"/>
          <w:highlight w:val="lightGray"/>
        </w:rPr>
        <w:t>[Comune]</w:t>
      </w:r>
      <w:r>
        <w:rPr>
          <w:b w:val="0"/>
          <w:i w:val="0"/>
        </w:rPr>
        <w:t xml:space="preserve"> in </w:t>
      </w:r>
      <w:r>
        <w:rPr>
          <w:b w:val="0"/>
          <w:i w:val="0"/>
          <w:highlight w:val="lightGray"/>
        </w:rPr>
        <w:t>[Indirizzo]</w:t>
      </w:r>
      <w:r>
        <w:rPr>
          <w:b w:val="0"/>
          <w:i w:val="0"/>
        </w:rPr>
        <w:t xml:space="preserve">, codice fiscale </w:t>
      </w:r>
      <w:r>
        <w:rPr>
          <w:b w:val="0"/>
          <w:i w:val="0"/>
          <w:highlight w:val="lightGray"/>
        </w:rPr>
        <w:t>[Codice fiscale]</w:t>
      </w:r>
      <w:r>
        <w:rPr>
          <w:b w:val="0"/>
          <w:i w:val="0"/>
        </w:rPr>
        <w:t>, di seguito «Proprietario»,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di acquistare la piena proprietà dell'immobile sito in </w:t>
      </w:r>
      <w:r>
        <w:rPr>
          <w:b w:val="0"/>
          <w:i w:val="0"/>
          <w:highlight w:val="lightGray"/>
        </w:rPr>
        <w:t>[Comune]</w:t>
      </w:r>
      <w:r>
        <w:rPr>
          <w:b w:val="0"/>
          <w:i w:val="0"/>
        </w:rPr>
        <w:t xml:space="preserve">, </w:t>
      </w:r>
      <w:r>
        <w:rPr>
          <w:b w:val="0"/>
          <w:i w:val="0"/>
          <w:highlight w:val="lightGray"/>
        </w:rPr>
        <w:t>[Via e numero civico]</w:t>
      </w:r>
      <w:r>
        <w:rPr>
          <w:b w:val="0"/>
          <w:i w:val="0"/>
        </w:rPr>
        <w:t xml:space="preserve">, piano </w:t>
      </w:r>
      <w:r>
        <w:rPr>
          <w:b w:val="0"/>
          <w:i w:val="0"/>
          <w:highlight w:val="lightGray"/>
        </w:rPr>
        <w:t>[Piano]</w:t>
      </w:r>
      <w:r>
        <w:rPr>
          <w:b w:val="0"/>
          <w:i w:val="0"/>
        </w:rPr>
        <w:t xml:space="preserve">, composto da </w:t>
      </w:r>
      <w:r>
        <w:rPr>
          <w:b w:val="0"/>
          <w:i w:val="0"/>
          <w:highlight w:val="lightGray"/>
        </w:rPr>
        <w:t>[descrizione]</w:t>
      </w:r>
      <w:r>
        <w:rPr>
          <w:b w:val="0"/>
          <w:i w:val="0"/>
        </w:rPr>
        <w:t xml:space="preserve">, con </w:t>
      </w:r>
      <w:r>
        <w:rPr>
          <w:b w:val="0"/>
          <w:i w:val="0"/>
          <w:highlight w:val="lightGray"/>
        </w:rPr>
        <w:t>[pertinenze]</w:t>
      </w:r>
      <w:r>
        <w:rPr>
          <w:b w:val="0"/>
          <w:i w:val="0"/>
        </w:rPr>
        <w:t xml:space="preserve">, identificato al Catasto Fabbricati del Comune di </w:t>
      </w:r>
      <w:r>
        <w:rPr>
          <w:b w:val="0"/>
          <w:i w:val="0"/>
          <w:highlight w:val="lightGray"/>
        </w:rPr>
        <w:t>[Comune]</w:t>
      </w:r>
      <w:r>
        <w:rPr>
          <w:b w:val="0"/>
          <w:i w:val="0"/>
        </w:rPr>
        <w:t xml:space="preserve"> al foglio </w:t>
      </w:r>
      <w:r>
        <w:rPr>
          <w:b w:val="0"/>
          <w:i w:val="0"/>
          <w:highlight w:val="lightGray"/>
        </w:rPr>
        <w:t>[Foglio]</w:t>
      </w:r>
      <w:r>
        <w:rPr>
          <w:b w:val="0"/>
          <w:i w:val="0"/>
        </w:rPr>
        <w:t xml:space="preserve">, particella </w:t>
      </w:r>
      <w:r>
        <w:rPr>
          <w:b w:val="0"/>
          <w:i w:val="0"/>
          <w:highlight w:val="lightGray"/>
        </w:rPr>
        <w:t>[Particella]</w:t>
      </w:r>
      <w:r>
        <w:rPr>
          <w:b w:val="0"/>
          <w:i w:val="0"/>
        </w:rPr>
        <w:t xml:space="preserve">, subalterno </w:t>
      </w:r>
      <w:r>
        <w:rPr>
          <w:b w:val="0"/>
          <w:i w:val="0"/>
          <w:highlight w:val="lightGray"/>
        </w:rPr>
        <w:t>[Subalterno]</w:t>
      </w:r>
      <w:r>
        <w:rPr>
          <w:b w:val="0"/>
          <w:i w:val="0"/>
        </w:rPr>
        <w:t xml:space="preserve">, categoria </w:t>
      </w:r>
      <w:r>
        <w:rPr>
          <w:b w:val="0"/>
          <w:i w:val="0"/>
          <w:highlight w:val="lightGray"/>
        </w:rPr>
        <w:t>[Categoria]</w:t>
      </w:r>
      <w:r>
        <w:rPr>
          <w:b w:val="0"/>
          <w:i w:val="0"/>
        </w:rPr>
        <w:t>, alle seguenti condizioni.</w:t>
      </w:r>
    </w:p>
    <w:p>
      <w:pPr>
        <w:keepNext/>
        <w:spacing w:before="160" w:after="40"/>
      </w:pPr>
      <w:r>
        <w:rPr>
          <w:b/>
          <w:i w:val="0"/>
        </w:rPr>
        <w:t>1. Prezzo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Il prezzo offerto è di € </w:t>
      </w:r>
      <w:r>
        <w:rPr>
          <w:b w:val="0"/>
          <w:i w:val="0"/>
          <w:highlight w:val="lightGray"/>
        </w:rPr>
        <w:t>[Prezzo]</w:t>
      </w:r>
      <w:r>
        <w:rPr>
          <w:b w:val="0"/>
          <w:i w:val="0"/>
        </w:rPr>
        <w:t xml:space="preserve"> (euro </w:t>
      </w:r>
      <w:r>
        <w:rPr>
          <w:b w:val="0"/>
          <w:i w:val="0"/>
          <w:highlight w:val="lightGray"/>
        </w:rPr>
        <w:t>[prezzo in lettere]</w:t>
      </w:r>
      <w:r>
        <w:rPr>
          <w:b w:val="0"/>
          <w:i w:val="0"/>
        </w:rPr>
        <w:t>).</w:t>
      </w:r>
    </w:p>
    <w:p>
      <w:pPr>
        <w:keepNext/>
        <w:spacing w:before="160" w:after="40"/>
      </w:pPr>
      <w:r>
        <w:rPr>
          <w:b/>
          <w:i w:val="0"/>
        </w:rPr>
        <w:t>2. Modalità di pagamento</w:t>
      </w:r>
    </w:p>
    <w:p>
      <w:pPr>
        <w:spacing w:before="0" w:after="60"/>
        <w:ind w:left="510" w:hanging="283"/>
        <w:jc w:val="both"/>
      </w:pPr>
      <w:r>
        <w:rPr>
          <w:b w:val="0"/>
          <w:i w:val="0"/>
        </w:rPr>
        <w:t xml:space="preserve">–  € </w:t>
      </w:r>
      <w:r>
        <w:rPr>
          <w:b w:val="0"/>
          <w:i w:val="0"/>
          <w:highlight w:val="lightGray"/>
        </w:rPr>
        <w:t>[Importo]</w:t>
      </w:r>
      <w:r>
        <w:rPr>
          <w:b w:val="0"/>
          <w:i w:val="0"/>
        </w:rPr>
        <w:t xml:space="preserve"> a titolo di caparra confirmatoria ai sensi dell'art. 1385 c.c., mediante assegno non trasferibile n. </w:t>
      </w:r>
      <w:r>
        <w:rPr>
          <w:b w:val="0"/>
          <w:i w:val="0"/>
          <w:highlight w:val="lightGray"/>
        </w:rPr>
        <w:t>[Numero]</w:t>
      </w:r>
      <w:r>
        <w:rPr>
          <w:b w:val="0"/>
          <w:i w:val="0"/>
        </w:rPr>
        <w:t xml:space="preserve"> della banca </w:t>
      </w:r>
      <w:r>
        <w:rPr>
          <w:b w:val="0"/>
          <w:i w:val="0"/>
          <w:highlight w:val="lightGray"/>
        </w:rPr>
        <w:t>[Banca]</w:t>
      </w:r>
      <w:r>
        <w:rPr>
          <w:b w:val="0"/>
          <w:i w:val="0"/>
        </w:rPr>
        <w:t xml:space="preserve"> intestato al Proprietario, consegnato in deposito </w:t>
      </w:r>
      <w:r>
        <w:rPr>
          <w:b w:val="0"/>
          <w:i w:val="0"/>
          <w:highlight w:val="lightGray"/>
        </w:rPr>
        <w:t>[all'agenzia ... / al Proprietario]</w:t>
      </w:r>
      <w:r>
        <w:rPr>
          <w:b w:val="0"/>
          <w:i w:val="0"/>
        </w:rPr>
        <w:t xml:space="preserve"> e da incassare solo dopo l'accettazione;</w:t>
      </w:r>
    </w:p>
    <w:p>
      <w:pPr>
        <w:spacing w:before="0" w:after="60"/>
        <w:ind w:left="510" w:hanging="283"/>
        <w:jc w:val="both"/>
      </w:pPr>
      <w:r>
        <w:rPr>
          <w:b w:val="0"/>
          <w:i w:val="0"/>
        </w:rPr>
        <w:t xml:space="preserve">–  € </w:t>
      </w:r>
      <w:r>
        <w:rPr>
          <w:b w:val="0"/>
          <w:i w:val="0"/>
          <w:highlight w:val="lightGray"/>
        </w:rPr>
        <w:t>[Importo]</w:t>
      </w:r>
      <w:r>
        <w:rPr>
          <w:b w:val="0"/>
          <w:i w:val="0"/>
        </w:rPr>
        <w:t xml:space="preserve"> a titolo di ulteriore caparra / acconto alla sottoscrizione del contratto preliminare entro il </w:t>
      </w:r>
      <w:r>
        <w:rPr>
          <w:b w:val="0"/>
          <w:i w:val="0"/>
          <w:highlight w:val="lightGray"/>
        </w:rPr>
        <w:t>[Data]</w:t>
      </w:r>
      <w:r>
        <w:rPr>
          <w:b w:val="0"/>
          <w:i w:val="0"/>
        </w:rPr>
        <w:t xml:space="preserve"> </w:t>
      </w:r>
      <w:r>
        <w:rPr>
          <w:b w:val="0"/>
          <w:i w:val="0"/>
          <w:highlight w:val="lightGray"/>
        </w:rPr>
        <w:t>[facoltativo]</w:t>
      </w:r>
      <w:r>
        <w:rPr>
          <w:b w:val="0"/>
          <w:i w:val="0"/>
        </w:rPr>
        <w:t>;</w:t>
      </w:r>
    </w:p>
    <w:p>
      <w:pPr>
        <w:spacing w:before="0" w:after="60"/>
        <w:ind w:left="510" w:hanging="283"/>
        <w:jc w:val="both"/>
      </w:pPr>
      <w:r>
        <w:rPr>
          <w:b w:val="0"/>
          <w:i w:val="0"/>
        </w:rPr>
        <w:t xml:space="preserve">–  € </w:t>
      </w:r>
      <w:r>
        <w:rPr>
          <w:b w:val="0"/>
          <w:i w:val="0"/>
          <w:highlight w:val="lightGray"/>
        </w:rPr>
        <w:t>[Importo]</w:t>
      </w:r>
      <w:r>
        <w:rPr>
          <w:b w:val="0"/>
          <w:i w:val="0"/>
        </w:rPr>
        <w:t xml:space="preserve"> a saldo, contestualmente alla stipula dell'atto notarile di compravendita.</w:t>
      </w:r>
    </w:p>
    <w:p>
      <w:pPr>
        <w:keepNext/>
        <w:spacing w:before="160" w:after="40"/>
      </w:pPr>
      <w:r>
        <w:rPr>
          <w:b/>
          <w:i w:val="0"/>
        </w:rPr>
        <w:t>3. Atto di compravendita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L'atto notarile sarà stipulato entro il </w:t>
      </w:r>
      <w:r>
        <w:rPr>
          <w:b w:val="0"/>
          <w:i w:val="0"/>
          <w:highlight w:val="lightGray"/>
        </w:rPr>
        <w:t>[Data]</w:t>
      </w:r>
      <w:r>
        <w:rPr>
          <w:b w:val="0"/>
          <w:i w:val="0"/>
        </w:rPr>
        <w:t xml:space="preserve"> presso il notaio scelto dal Proponente. Contestualmente al rogito l'immobile sarà consegnato libero da persone e cose.</w:t>
      </w:r>
    </w:p>
    <w:p>
      <w:pPr>
        <w:keepNext/>
        <w:spacing w:before="160" w:after="40"/>
      </w:pPr>
      <w:r>
        <w:rPr>
          <w:b/>
          <w:i w:val="0"/>
        </w:rPr>
        <w:t>4. Garanzie del Proprietario</w:t>
      </w:r>
    </w:p>
    <w:p>
      <w:pPr>
        <w:spacing w:before="0" w:after="120"/>
        <w:jc w:val="both"/>
      </w:pPr>
      <w:r>
        <w:rPr>
          <w:b w:val="0"/>
          <w:i w:val="0"/>
        </w:rPr>
        <w:t>L'immobile sarà trasferito libero da ipoteche, pignoramenti, trascrizioni pregiudizievoli, servitù passive non apparenti, oneri e diritti di terzi, in regola con le spese condominiali, conforme alla normativa urbanistica e con dati catastali e planimetria conformi allo stato di fatto.</w:t>
      </w:r>
    </w:p>
    <w:p>
      <w:pPr>
        <w:keepNext/>
        <w:spacing w:before="160" w:after="40"/>
      </w:pPr>
      <w:r>
        <w:rPr>
          <w:b/>
          <w:i w:val="0"/>
        </w:rPr>
        <w:t xml:space="preserve">5. Condizione sospensiva </w:t>
      </w:r>
      <w:r>
        <w:rPr>
          <w:b/>
          <w:i w:val="0"/>
          <w:highlight w:val="lightGray"/>
        </w:rPr>
        <w:t>[facoltativa]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La presente proposta è sottoposta alla condizione sospensiva della concessione al Proponente di un mutuo di almeno € </w:t>
      </w:r>
      <w:r>
        <w:rPr>
          <w:b w:val="0"/>
          <w:i w:val="0"/>
          <w:highlight w:val="lightGray"/>
        </w:rPr>
        <w:t>[Importo]</w:t>
      </w:r>
      <w:r>
        <w:rPr>
          <w:b w:val="0"/>
          <w:i w:val="0"/>
        </w:rPr>
        <w:t xml:space="preserve"> entro il </w:t>
      </w:r>
      <w:r>
        <w:rPr>
          <w:b w:val="0"/>
          <w:i w:val="0"/>
          <w:highlight w:val="lightGray"/>
        </w:rPr>
        <w:t>[Data]</w:t>
      </w:r>
      <w:r>
        <w:rPr>
          <w:b w:val="0"/>
          <w:i w:val="0"/>
        </w:rPr>
        <w:t>. In caso di mancata concessione, la proposta resterà priva di effetti e la caparra sarà integralmente restituita.</w:t>
      </w:r>
    </w:p>
    <w:p>
      <w:pPr>
        <w:keepNext/>
        <w:spacing w:before="160" w:after="40"/>
      </w:pPr>
      <w:r>
        <w:rPr>
          <w:b/>
          <w:i w:val="0"/>
        </w:rPr>
        <w:t>6. Irrevocabilità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La presente proposta è irrevocabile ai sensi dell'art. 1329 c.c. fino alle ore </w:t>
      </w:r>
      <w:r>
        <w:rPr>
          <w:b w:val="0"/>
          <w:i w:val="0"/>
          <w:highlight w:val="lightGray"/>
        </w:rPr>
        <w:t>[Ora]</w:t>
      </w:r>
      <w:r>
        <w:rPr>
          <w:b w:val="0"/>
          <w:i w:val="0"/>
        </w:rPr>
        <w:t xml:space="preserve"> del </w:t>
      </w:r>
      <w:r>
        <w:rPr>
          <w:b w:val="0"/>
          <w:i w:val="0"/>
          <w:highlight w:val="lightGray"/>
        </w:rPr>
        <w:t>[Data]</w:t>
      </w:r>
      <w:r>
        <w:rPr>
          <w:b w:val="0"/>
          <w:i w:val="0"/>
        </w:rPr>
        <w:t>. In mancanza di accettazione entro tale termine, la proposta decadrà e l'assegno sarà restituito al Proponente.</w:t>
      </w:r>
    </w:p>
    <w:p>
      <w:pPr>
        <w:keepNext/>
        <w:spacing w:before="160" w:after="40"/>
      </w:pPr>
      <w:r>
        <w:rPr>
          <w:b/>
          <w:i w:val="0"/>
        </w:rPr>
        <w:t>7. Conclusione del contratto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Il contratto si intende concluso nel momento in cui il Proponente ha conoscenza dell'accettazione del Proprietario (art. 1326 c.c.), che sarà comunicata </w:t>
      </w:r>
      <w:r>
        <w:rPr>
          <w:b w:val="0"/>
          <w:i w:val="0"/>
          <w:highlight w:val="lightGray"/>
        </w:rPr>
        <w:t>[a mezzo ...]</w:t>
      </w:r>
      <w:r>
        <w:rPr>
          <w:b w:val="0"/>
          <w:i w:val="0"/>
        </w:rPr>
        <w:t xml:space="preserve">. Le spese di registrazione della proposta accettata sono a carico di </w:t>
      </w:r>
      <w:r>
        <w:rPr>
          <w:b w:val="0"/>
          <w:i w:val="0"/>
          <w:highlight w:val="lightGray"/>
        </w:rPr>
        <w:t>[parte]</w:t>
      </w:r>
      <w:r>
        <w:rPr>
          <w:b w:val="0"/>
          <w:i w:val="0"/>
        </w:rPr>
        <w:t>.</w:t>
      </w:r>
    </w:p>
    <w:p>
      <w:pPr>
        <w:spacing w:before="0" w:after="120"/>
        <w:jc w:val="both"/>
      </w:pPr>
      <w:r>
        <w:rPr>
          <w:b w:val="0"/>
          <w:i w:val="0"/>
          <w:highlight w:val="lightGray"/>
        </w:rPr>
        <w:t>[Luogo]</w:t>
      </w:r>
      <w:r>
        <w:rPr>
          <w:b w:val="0"/>
          <w:i w:val="0"/>
        </w:rPr>
        <w:t xml:space="preserve">, </w:t>
      </w:r>
      <w:r>
        <w:rPr>
          <w:b w:val="0"/>
          <w:i w:val="0"/>
          <w:highlight w:val="lightGray"/>
        </w:rPr>
        <w:t>[Data]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184"/>
      </w:tblGrid>
      <w:tr>
        <w:tc>
          <w:tcPr>
            <w:tcW w:type="dxa" w:w="9184"/>
          </w:tcPr>
          <w:p>
            <w:r/>
            <w:r>
              <w:rPr>
                <w:i/>
              </w:rPr>
              <w:t>Il Proponente</w:t>
            </w:r>
          </w:p>
        </w:tc>
      </w:tr>
      <w:tr>
        <w:tc>
          <w:tcPr>
            <w:tcW w:type="dxa" w:w="9184"/>
          </w:tcPr>
          <w:p>
            <w:r/>
            <w:r>
              <w:br/>
              <w:br/>
              <w:t>_______________________________</w:t>
            </w:r>
          </w:p>
        </w:tc>
      </w:tr>
    </w:tbl>
    <w:p>
      <w:pPr>
        <w:spacing w:before="0" w:after="200"/>
      </w:pPr>
    </w:p>
    <w:p>
      <w:pPr>
        <w:spacing w:before="200" w:after="200"/>
        <w:jc w:val="center"/>
      </w:pPr>
      <w:r>
        <w:rPr>
          <w:b w:val="0"/>
          <w:i w:val="0"/>
          <w:sz w:val="16"/>
        </w:rPr>
        <w:t xml:space="preserve">— — — — — — — — — — — — — — — — — — — — — — — — — — — — — — </w:t>
      </w:r>
    </w:p>
    <w:p>
      <w:pPr>
        <w:spacing w:before="120" w:after="160"/>
        <w:jc w:val="center"/>
      </w:pPr>
      <w:r>
        <w:rPr>
          <w:b/>
          <w:i w:val="0"/>
        </w:rPr>
        <w:t>ACCETTAZIONE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Il/La sottoscritto/a </w:t>
      </w:r>
      <w:r>
        <w:rPr>
          <w:b w:val="0"/>
          <w:i w:val="0"/>
          <w:highlight w:val="lightGray"/>
        </w:rPr>
        <w:t>[Nome e cognome del proprietario]</w:t>
      </w:r>
      <w:r>
        <w:rPr>
          <w:b w:val="0"/>
          <w:i w:val="0"/>
        </w:rPr>
        <w:t xml:space="preserve"> dichiara di accettare integralmente la proposta che precede e di ricevere a titolo di caparra confirmatoria l'assegno sopra indicato.</w:t>
      </w:r>
    </w:p>
    <w:p>
      <w:pPr>
        <w:spacing w:before="0" w:after="120"/>
        <w:jc w:val="both"/>
      </w:pPr>
      <w:r>
        <w:rPr>
          <w:b w:val="0"/>
          <w:i w:val="0"/>
          <w:highlight w:val="lightGray"/>
        </w:rPr>
        <w:t>[Luogo]</w:t>
      </w:r>
      <w:r>
        <w:rPr>
          <w:b w:val="0"/>
          <w:i w:val="0"/>
        </w:rPr>
        <w:t xml:space="preserve">, </w:t>
      </w:r>
      <w:r>
        <w:rPr>
          <w:b w:val="0"/>
          <w:i w:val="0"/>
          <w:highlight w:val="lightGray"/>
        </w:rPr>
        <w:t>[Data]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184"/>
      </w:tblGrid>
      <w:tr>
        <w:tc>
          <w:tcPr>
            <w:tcW w:type="dxa" w:w="9184"/>
          </w:tcPr>
          <w:p>
            <w:r/>
            <w:r>
              <w:rPr>
                <w:i/>
              </w:rPr>
              <w:t>Il Proprietario</w:t>
            </w:r>
          </w:p>
        </w:tc>
      </w:tr>
      <w:tr>
        <w:tc>
          <w:tcPr>
            <w:tcW w:type="dxa" w:w="9184"/>
          </w:tcPr>
          <w:p>
            <w:r/>
            <w:r>
              <w:br/>
              <w:br/>
              <w:t>_______________________________</w:t>
            </w:r>
          </w:p>
        </w:tc>
      </w:tr>
    </w:tbl>
    <w:p>
      <w:pPr>
        <w:spacing w:before="0" w:after="200"/>
      </w:pPr>
    </w:p>
    <w:sectPr w:rsidR="00FC693F" w:rsidRPr="0006063C" w:rsidSect="00034616">
      <w:footerReference w:type="default" r:id="rId9"/>
      <w:pgSz w:w="11906" w:h="16838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8867B"/>
        <w:sz w:val="16"/>
      </w:rPr>
      <w:t>Modello gratuito scaricato da www.modellidicontratto.it – verificarne l'adeguatezza al caso concreto. Aggiornato: 4 novembre 2026.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88" w:lineRule="auto"/>
    </w:pPr>
    <w:rPr>
      <w:rFonts w:ascii="Times New Roman" w:hAnsi="Times New Roman" w:eastAsia="Times New Roman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 simile proposta irrevocabile di acquisto immobiliare</dc:title>
  <dc:subject>Proposta di acquisto immobile</dc:subject>
  <dc:creator>Modelli di Contratto</dc:creator>
  <cp:keywords>fac simile, modello, Proposta di acquisto immobile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